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13B71" w:rsidRPr="00F13B71" w:rsidTr="00CB2C49">
        <w:tc>
          <w:tcPr>
            <w:tcW w:w="3261" w:type="dxa"/>
            <w:shd w:val="clear" w:color="auto" w:fill="E7E6E6" w:themeFill="background2"/>
          </w:tcPr>
          <w:p w:rsidR="0075328A" w:rsidRPr="00F13B71" w:rsidRDefault="009B60C5" w:rsidP="0075328A">
            <w:pPr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13B71" w:rsidRDefault="00A25764" w:rsidP="00A25764">
            <w:pPr>
              <w:rPr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>Финансовый контроль в организациях различных форм собственности</w:t>
            </w:r>
          </w:p>
        </w:tc>
      </w:tr>
      <w:tr w:rsidR="00F13B71" w:rsidRPr="00F13B71" w:rsidTr="00A30025">
        <w:tc>
          <w:tcPr>
            <w:tcW w:w="3261" w:type="dxa"/>
            <w:shd w:val="clear" w:color="auto" w:fill="E7E6E6" w:themeFill="background2"/>
          </w:tcPr>
          <w:p w:rsidR="00A30025" w:rsidRPr="00F13B71" w:rsidRDefault="00A30025" w:rsidP="009B60C5">
            <w:pPr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13B71" w:rsidRDefault="004D63FE" w:rsidP="00A30025">
            <w:pPr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>38.04.01</w:t>
            </w:r>
            <w:r w:rsidR="00A30025" w:rsidRPr="00F13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13B71" w:rsidRDefault="004D63FE" w:rsidP="00230905">
            <w:pPr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>Экономика</w:t>
            </w:r>
          </w:p>
        </w:tc>
      </w:tr>
      <w:tr w:rsidR="00F13B71" w:rsidRPr="00F13B71" w:rsidTr="00CB2C49">
        <w:tc>
          <w:tcPr>
            <w:tcW w:w="3261" w:type="dxa"/>
            <w:shd w:val="clear" w:color="auto" w:fill="E7E6E6" w:themeFill="background2"/>
          </w:tcPr>
          <w:p w:rsidR="009B60C5" w:rsidRPr="00F13B71" w:rsidRDefault="004D63FE" w:rsidP="009B60C5">
            <w:pPr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F13B71" w:rsidRDefault="007034B8" w:rsidP="00230905">
            <w:pPr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 xml:space="preserve">Финансовый </w:t>
            </w:r>
            <w:r w:rsidR="004D63FE" w:rsidRPr="00F13B71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F13B71" w:rsidRPr="00F13B71" w:rsidTr="00CB2C49">
        <w:tc>
          <w:tcPr>
            <w:tcW w:w="3261" w:type="dxa"/>
            <w:shd w:val="clear" w:color="auto" w:fill="E7E6E6" w:themeFill="background2"/>
          </w:tcPr>
          <w:p w:rsidR="00230905" w:rsidRPr="00F13B71" w:rsidRDefault="00230905" w:rsidP="009B60C5">
            <w:pPr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13B71" w:rsidRDefault="00A25764" w:rsidP="009B60C5">
            <w:pPr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>4</w:t>
            </w:r>
            <w:r w:rsidR="00230905" w:rsidRPr="00F13B71">
              <w:rPr>
                <w:sz w:val="24"/>
                <w:szCs w:val="24"/>
              </w:rPr>
              <w:t xml:space="preserve"> з.е.</w:t>
            </w:r>
          </w:p>
        </w:tc>
      </w:tr>
      <w:tr w:rsidR="00F13B71" w:rsidRPr="00F13B71" w:rsidTr="00CB2C49">
        <w:tc>
          <w:tcPr>
            <w:tcW w:w="3261" w:type="dxa"/>
            <w:shd w:val="clear" w:color="auto" w:fill="E7E6E6" w:themeFill="background2"/>
          </w:tcPr>
          <w:p w:rsidR="009B60C5" w:rsidRPr="00F13B71" w:rsidRDefault="009B60C5" w:rsidP="009B60C5">
            <w:pPr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F13B71" w:rsidRDefault="007034B8" w:rsidP="007034B8">
            <w:pPr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 xml:space="preserve">Зачет </w:t>
            </w:r>
            <w:r w:rsidR="00A25764" w:rsidRPr="00F13B71">
              <w:rPr>
                <w:sz w:val="24"/>
                <w:szCs w:val="24"/>
              </w:rPr>
              <w:t>с оценкой</w:t>
            </w:r>
          </w:p>
          <w:p w:rsidR="00230905" w:rsidRPr="00F13B71" w:rsidRDefault="00230905" w:rsidP="009B60C5">
            <w:pPr>
              <w:rPr>
                <w:sz w:val="24"/>
                <w:szCs w:val="24"/>
              </w:rPr>
            </w:pPr>
          </w:p>
        </w:tc>
      </w:tr>
      <w:tr w:rsidR="00F13B71" w:rsidRPr="00F13B71" w:rsidTr="00CB2C49">
        <w:tc>
          <w:tcPr>
            <w:tcW w:w="3261" w:type="dxa"/>
            <w:shd w:val="clear" w:color="auto" w:fill="E7E6E6" w:themeFill="background2"/>
          </w:tcPr>
          <w:p w:rsidR="00CB2C49" w:rsidRPr="00F13B71" w:rsidRDefault="00CB2C49" w:rsidP="00CB2C49">
            <w:pPr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13B71" w:rsidRDefault="00F13B71" w:rsidP="00CB2C49">
            <w:pPr>
              <w:rPr>
                <w:sz w:val="24"/>
                <w:szCs w:val="24"/>
                <w:highlight w:val="yellow"/>
              </w:rPr>
            </w:pPr>
            <w:r w:rsidRPr="00F13B71">
              <w:rPr>
                <w:sz w:val="24"/>
                <w:szCs w:val="24"/>
              </w:rPr>
              <w:t>Ф</w:t>
            </w:r>
            <w:r w:rsidR="007034B8" w:rsidRPr="00F13B71">
              <w:rPr>
                <w:sz w:val="24"/>
                <w:szCs w:val="24"/>
              </w:rPr>
              <w:t>инансового менеджмента</w:t>
            </w:r>
          </w:p>
        </w:tc>
      </w:tr>
      <w:tr w:rsidR="00F13B71" w:rsidRPr="00F13B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3B71" w:rsidRDefault="00CB2C49" w:rsidP="00F13B71">
            <w:pPr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>Крат</w:t>
            </w:r>
            <w:r w:rsidR="00F13B71" w:rsidRPr="00F13B71">
              <w:rPr>
                <w:b/>
                <w:sz w:val="24"/>
                <w:szCs w:val="24"/>
              </w:rPr>
              <w:t>к</w:t>
            </w:r>
            <w:r w:rsidRPr="00F13B7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13B71" w:rsidRPr="00F13B71" w:rsidTr="00CB2C49">
        <w:tc>
          <w:tcPr>
            <w:tcW w:w="10490" w:type="dxa"/>
            <w:gridSpan w:val="3"/>
          </w:tcPr>
          <w:p w:rsidR="00CB2C49" w:rsidRPr="00F13B71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 xml:space="preserve">Тема 1. </w:t>
            </w:r>
            <w:r w:rsidR="00A25764" w:rsidRPr="00F13B71">
              <w:rPr>
                <w:sz w:val="24"/>
                <w:szCs w:val="24"/>
              </w:rPr>
              <w:t>Теоретические основы государственного и муниципального финансового контроля</w:t>
            </w:r>
          </w:p>
        </w:tc>
      </w:tr>
      <w:tr w:rsidR="00F13B71" w:rsidRPr="00F13B71" w:rsidTr="00CB2C49">
        <w:tc>
          <w:tcPr>
            <w:tcW w:w="10490" w:type="dxa"/>
            <w:gridSpan w:val="3"/>
          </w:tcPr>
          <w:p w:rsidR="00CB2C49" w:rsidRPr="00F13B71" w:rsidRDefault="000815AC" w:rsidP="00A25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 xml:space="preserve">Тема 2. </w:t>
            </w:r>
            <w:r w:rsidR="00A25764" w:rsidRPr="00F13B71">
              <w:rPr>
                <w:sz w:val="24"/>
                <w:szCs w:val="24"/>
              </w:rPr>
              <w:t>Правовое регулирование финансового контроля в Российской Федерации</w:t>
            </w:r>
          </w:p>
        </w:tc>
      </w:tr>
      <w:tr w:rsidR="00F13B71" w:rsidRPr="00F13B71" w:rsidTr="00CB2C49">
        <w:tc>
          <w:tcPr>
            <w:tcW w:w="10490" w:type="dxa"/>
            <w:gridSpan w:val="3"/>
          </w:tcPr>
          <w:p w:rsidR="000815AC" w:rsidRPr="00F13B71" w:rsidRDefault="000815AC" w:rsidP="00A25764">
            <w:pPr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 xml:space="preserve">Тема 3. </w:t>
            </w:r>
            <w:r w:rsidR="00A25764" w:rsidRPr="00F13B71">
              <w:rPr>
                <w:sz w:val="24"/>
                <w:szCs w:val="24"/>
              </w:rPr>
              <w:t xml:space="preserve">Организация финансового контроля </w:t>
            </w:r>
          </w:p>
        </w:tc>
      </w:tr>
      <w:tr w:rsidR="00F13B71" w:rsidRPr="00F13B71" w:rsidTr="00CB2C49">
        <w:tc>
          <w:tcPr>
            <w:tcW w:w="10490" w:type="dxa"/>
            <w:gridSpan w:val="3"/>
          </w:tcPr>
          <w:p w:rsidR="000815AC" w:rsidRPr="00F13B71" w:rsidRDefault="000815AC" w:rsidP="00A25764">
            <w:pPr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 xml:space="preserve">Тема 4. </w:t>
            </w:r>
            <w:r w:rsidR="00A25764" w:rsidRPr="00F13B71">
              <w:rPr>
                <w:sz w:val="24"/>
                <w:szCs w:val="24"/>
              </w:rPr>
              <w:t>Особенности финансового контроля в организациях различных форм собственности</w:t>
            </w:r>
          </w:p>
        </w:tc>
      </w:tr>
      <w:tr w:rsidR="00F13B71" w:rsidRPr="00F13B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3B71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13B71" w:rsidRPr="00F13B71" w:rsidTr="00CB2C49">
        <w:tc>
          <w:tcPr>
            <w:tcW w:w="10490" w:type="dxa"/>
            <w:gridSpan w:val="3"/>
          </w:tcPr>
          <w:p w:rsidR="00CB2C49" w:rsidRPr="00F13B7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F13B71" w:rsidRDefault="008C1C16" w:rsidP="00646373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 xml:space="preserve">1. </w:t>
            </w:r>
            <w:r w:rsidR="00646373" w:rsidRPr="00F13B71">
              <w:rPr>
                <w:sz w:val="24"/>
                <w:szCs w:val="24"/>
              </w:rPr>
              <w:t>Жуков, В. Н. Система внутреннего финансового контроля в корпорациях: содержание и инструменты моделирования [Электронный ресурс] : монография / В. Н. Жуков. - Москва : ИНФРА-М, 2015. - 212 с. </w:t>
            </w:r>
            <w:hyperlink r:id="rId8" w:tgtFrame="_blank" w:tooltip="читать полный текст" w:history="1">
              <w:r w:rsidR="00646373" w:rsidRPr="00F13B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http://znanium.com/go.php?id=535346</w:t>
              </w:r>
            </w:hyperlink>
          </w:p>
          <w:p w:rsidR="00CB2C49" w:rsidRPr="00F13B7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C3CA5" w:rsidRPr="00F13B71" w:rsidRDefault="008C1C16" w:rsidP="00CB2C49">
            <w:pPr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 xml:space="preserve">1. </w:t>
            </w:r>
            <w:r w:rsidR="00646373" w:rsidRPr="00F13B71">
              <w:rPr>
                <w:sz w:val="24"/>
                <w:szCs w:val="24"/>
              </w:rPr>
              <w:t>Казакова, Н. А. Концепция внутреннего контроля эффективности организации [Электронный ресурс] : монография / Н. А. Казакова, Е. И. Ефремова ; под ред. Н. А. Казаковой. - Москва : ИНФРА-М, 2015. - 234 с. </w:t>
            </w:r>
            <w:hyperlink r:id="rId9" w:tgtFrame="_blank" w:tooltip="читать полный текст" w:history="1">
              <w:r w:rsidR="00646373" w:rsidRPr="00F13B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http://znanium.com/go.php?id=496678</w:t>
              </w:r>
            </w:hyperlink>
          </w:p>
        </w:tc>
      </w:tr>
      <w:tr w:rsidR="00F13B71" w:rsidRPr="00F13B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3B7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13B71" w:rsidRPr="00F13B71" w:rsidTr="00CB2C49">
        <w:tc>
          <w:tcPr>
            <w:tcW w:w="10490" w:type="dxa"/>
            <w:gridSpan w:val="3"/>
          </w:tcPr>
          <w:p w:rsidR="00CB2C49" w:rsidRPr="00F13B71" w:rsidRDefault="00CB2C49" w:rsidP="00CB2C49">
            <w:pPr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13B71">
              <w:rPr>
                <w:b/>
                <w:sz w:val="24"/>
                <w:szCs w:val="24"/>
              </w:rPr>
              <w:t xml:space="preserve"> </w:t>
            </w:r>
          </w:p>
          <w:p w:rsidR="00CB2C49" w:rsidRPr="00F13B71" w:rsidRDefault="00CB2C49" w:rsidP="00CB2C49">
            <w:pPr>
              <w:jc w:val="both"/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13B71" w:rsidRDefault="00CB2C49" w:rsidP="00CB2C49">
            <w:pPr>
              <w:jc w:val="both"/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13B7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F13B71" w:rsidRDefault="00CB2C49" w:rsidP="00CB2C49">
            <w:pPr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>Перечень информационных справочных систем, ресурс</w:t>
            </w:r>
            <w:bookmarkStart w:id="0" w:name="_GoBack"/>
            <w:bookmarkEnd w:id="0"/>
            <w:r w:rsidRPr="00F13B71">
              <w:rPr>
                <w:b/>
                <w:sz w:val="24"/>
                <w:szCs w:val="24"/>
              </w:rPr>
              <w:t>ов информационно-телекоммуникационной сети «Интернет»:</w:t>
            </w:r>
          </w:p>
          <w:p w:rsidR="00CB2C49" w:rsidRPr="00F13B71" w:rsidRDefault="00CB2C49" w:rsidP="00CB2C49">
            <w:pPr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>Общего доступа</w:t>
            </w:r>
          </w:p>
          <w:p w:rsidR="00CB2C49" w:rsidRPr="00F13B71" w:rsidRDefault="00CB2C49" w:rsidP="00CB2C49">
            <w:pPr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13B71" w:rsidRDefault="00CB2C49" w:rsidP="00CB2C49">
            <w:pPr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13B71" w:rsidRPr="00F13B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3B71" w:rsidRDefault="00CB2C49" w:rsidP="00B91DDD">
            <w:pPr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13B71" w:rsidRPr="00F13B71" w:rsidTr="00CB2C49">
        <w:tc>
          <w:tcPr>
            <w:tcW w:w="10490" w:type="dxa"/>
            <w:gridSpan w:val="3"/>
          </w:tcPr>
          <w:p w:rsidR="00CB2C49" w:rsidRPr="00F13B7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13B71" w:rsidRPr="00F13B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3B71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3B7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13B71" w:rsidRPr="00F13B71" w:rsidTr="00CB2C49">
        <w:tc>
          <w:tcPr>
            <w:tcW w:w="10490" w:type="dxa"/>
            <w:gridSpan w:val="3"/>
          </w:tcPr>
          <w:p w:rsidR="00CB2C49" w:rsidRPr="00F13B71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3B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646373">
        <w:rPr>
          <w:sz w:val="24"/>
          <w:szCs w:val="24"/>
        </w:rPr>
        <w:t>Мезенин Н.А.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A4" w:rsidRDefault="005E34A4">
      <w:r>
        <w:separator/>
      </w:r>
    </w:p>
  </w:endnote>
  <w:endnote w:type="continuationSeparator" w:id="0">
    <w:p w:rsidR="005E34A4" w:rsidRDefault="005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A4" w:rsidRDefault="005E34A4">
      <w:r>
        <w:separator/>
      </w:r>
    </w:p>
  </w:footnote>
  <w:footnote w:type="continuationSeparator" w:id="0">
    <w:p w:rsidR="005E34A4" w:rsidRDefault="005E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73C61"/>
    <w:multiLevelType w:val="multilevel"/>
    <w:tmpl w:val="1174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1A3CD1"/>
    <w:multiLevelType w:val="multilevel"/>
    <w:tmpl w:val="D3B2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2"/>
  </w:num>
  <w:num w:numId="12">
    <w:abstractNumId w:val="33"/>
  </w:num>
  <w:num w:numId="13">
    <w:abstractNumId w:val="61"/>
  </w:num>
  <w:num w:numId="14">
    <w:abstractNumId w:val="25"/>
  </w:num>
  <w:num w:numId="15">
    <w:abstractNumId w:val="53"/>
  </w:num>
  <w:num w:numId="16">
    <w:abstractNumId w:val="68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5"/>
  </w:num>
  <w:num w:numId="30">
    <w:abstractNumId w:val="63"/>
  </w:num>
  <w:num w:numId="31">
    <w:abstractNumId w:val="12"/>
  </w:num>
  <w:num w:numId="32">
    <w:abstractNumId w:val="36"/>
  </w:num>
  <w:num w:numId="33">
    <w:abstractNumId w:val="3"/>
  </w:num>
  <w:num w:numId="34">
    <w:abstractNumId w:val="38"/>
  </w:num>
  <w:num w:numId="35">
    <w:abstractNumId w:val="56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7"/>
  </w:num>
  <w:num w:numId="65">
    <w:abstractNumId w:val="0"/>
  </w:num>
  <w:num w:numId="66">
    <w:abstractNumId w:val="7"/>
  </w:num>
  <w:num w:numId="67">
    <w:abstractNumId w:val="44"/>
  </w:num>
  <w:num w:numId="68">
    <w:abstractNumId w:val="27"/>
  </w:num>
  <w:num w:numId="69">
    <w:abstractNumId w:val="37"/>
  </w:num>
  <w:num w:numId="7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8AF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E34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373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CC8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764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3B71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487C9"/>
  <w15:docId w15:val="{561785B5-F577-4038-8661-0D2B80A3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5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96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FC0A-042B-48C6-B9B1-5F9892DF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2019-04-04T17:53:00Z</dcterms:created>
  <dcterms:modified xsi:type="dcterms:W3CDTF">2019-07-02T06:32:00Z</dcterms:modified>
</cp:coreProperties>
</file>